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66" w:rsidRDefault="00652F66" w:rsidP="003965CA">
      <w:pPr>
        <w:spacing w:line="440" w:lineRule="exact"/>
        <w:jc w:val="center"/>
        <w:rPr>
          <w:rFonts w:ascii="黑体" w:eastAsia="黑体" w:hAnsi="黑体" w:cs="华文中宋" w:hint="eastAsia"/>
          <w:sz w:val="36"/>
          <w:szCs w:val="36"/>
        </w:rPr>
      </w:pPr>
      <w:r w:rsidRPr="003965CA">
        <w:rPr>
          <w:rFonts w:ascii="黑体" w:eastAsia="黑体" w:hAnsi="黑体" w:cs="华文中宋" w:hint="eastAsia"/>
          <w:sz w:val="36"/>
          <w:szCs w:val="36"/>
        </w:rPr>
        <w:t>江西省考试录用公务员考生体检须知</w:t>
      </w:r>
    </w:p>
    <w:p w:rsidR="003965CA" w:rsidRPr="003965CA" w:rsidRDefault="003965CA" w:rsidP="003965CA">
      <w:pPr>
        <w:spacing w:line="440" w:lineRule="exact"/>
        <w:jc w:val="center"/>
        <w:rPr>
          <w:rFonts w:ascii="黑体" w:eastAsia="黑体" w:hAnsi="黑体" w:cs="华文中宋"/>
          <w:sz w:val="36"/>
          <w:szCs w:val="36"/>
        </w:rPr>
      </w:pP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Cs w:val="32"/>
        </w:rPr>
        <w:t xml:space="preserve">　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</w:t>
      </w:r>
      <w:r w:rsidRPr="003965CA">
        <w:rPr>
          <w:rFonts w:ascii="仿宋_GB2312" w:hAnsi="仿宋_GB2312" w:cs="仿宋_GB2312" w:hint="eastAsia"/>
          <w:sz w:val="28"/>
          <w:szCs w:val="28"/>
        </w:rPr>
        <w:t>为了准确地反映您身体的真实状况，请注意以下事项：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一、必须到指定医院进行体检，其它医疗单位的检查结果一律无效。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pacing w:val="-4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</w:t>
      </w:r>
      <w:r w:rsidRPr="003965CA">
        <w:rPr>
          <w:rFonts w:ascii="仿宋_GB2312" w:hAnsi="仿宋_GB2312" w:cs="仿宋_GB2312" w:hint="eastAsia"/>
          <w:spacing w:val="-4"/>
          <w:sz w:val="28"/>
          <w:szCs w:val="28"/>
        </w:rPr>
        <w:t>二、严禁弄虚作假、冒名顶替；如隐瞒病史影响体检结果的，后果自负。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四、体检前一天请注意休息，勿熬夜，不要饮酒，避免剧烈运动。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五、体检当天需进行采血、B超等检查，请在受检前禁食8-12小时。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六、女性受检者月经期间请勿做妇科及尿液检查，待经期完毕后再补检；怀孕或可能已受孕者，事先告知医护人员，勿做X光检查。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七、请配合医生认真检查所有项目，勿漏检。若自动放弃某一检查项目，将会影响对您的录用。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八、体检医师可根据实际需要，增加必要的相应检查、检验项目。</w:t>
      </w:r>
      <w:r w:rsidR="00DF3987" w:rsidRPr="003965CA">
        <w:rPr>
          <w:rFonts w:ascii="仿宋_GB2312" w:hAnsi="仿宋_GB2312" w:cs="仿宋_GB2312" w:hint="eastAsia"/>
          <w:sz w:val="28"/>
          <w:szCs w:val="28"/>
        </w:rPr>
        <w:t>在体检项目检查完毕后，主检医师认为还需要做进一步检查方能做出判断的，由体检实施机关安排考生按有关规定进行</w:t>
      </w:r>
      <w:r w:rsidR="003B11DE" w:rsidRPr="003965CA">
        <w:rPr>
          <w:rFonts w:ascii="仿宋_GB2312" w:hAnsi="仿宋_GB2312" w:cs="仿宋_GB2312" w:hint="eastAsia"/>
          <w:sz w:val="28"/>
          <w:szCs w:val="28"/>
        </w:rPr>
        <w:t>进一步</w:t>
      </w:r>
      <w:r w:rsidR="00DF3987" w:rsidRPr="003965CA">
        <w:rPr>
          <w:rFonts w:ascii="仿宋_GB2312" w:hAnsi="仿宋_GB2312" w:cs="仿宋_GB2312" w:hint="eastAsia"/>
          <w:sz w:val="28"/>
          <w:szCs w:val="28"/>
        </w:rPr>
        <w:t>检查。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九、对于弄虚作假，或者隐瞒真实情况，致使体检结果失实的考生，将不予录用或取消录用。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本人已详细阅读以上条款，清楚了公务员录用体检的有关规定和要求，同意并保证遵守。</w:t>
      </w:r>
    </w:p>
    <w:p w:rsidR="00652F66" w:rsidRPr="003965CA" w:rsidRDefault="00652F66" w:rsidP="003965CA">
      <w:pPr>
        <w:spacing w:line="44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>受检者签字：</w:t>
      </w:r>
    </w:p>
    <w:p w:rsidR="00C25320" w:rsidRPr="003965CA" w:rsidRDefault="00652F66" w:rsidP="003965CA">
      <w:pPr>
        <w:spacing w:line="44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           　　　　　　　　　</w:t>
      </w:r>
      <w:r w:rsidR="003965CA">
        <w:rPr>
          <w:rFonts w:ascii="仿宋_GB2312" w:hAnsi="仿宋_GB2312" w:cs="仿宋_GB2312" w:hint="eastAsia"/>
          <w:sz w:val="28"/>
          <w:szCs w:val="28"/>
        </w:rPr>
        <w:t xml:space="preserve">    </w:t>
      </w:r>
      <w:r w:rsidRPr="003965CA">
        <w:rPr>
          <w:rFonts w:ascii="仿宋_GB2312" w:hAnsi="仿宋_GB2312" w:cs="仿宋_GB2312" w:hint="eastAsia"/>
          <w:sz w:val="28"/>
          <w:szCs w:val="28"/>
        </w:rPr>
        <w:t xml:space="preserve">年　</w:t>
      </w:r>
      <w:r w:rsidR="003965CA">
        <w:rPr>
          <w:rFonts w:ascii="仿宋_GB2312" w:hAnsi="仿宋_GB2312" w:cs="仿宋_GB2312" w:hint="eastAsia"/>
          <w:sz w:val="28"/>
          <w:szCs w:val="28"/>
        </w:rPr>
        <w:t xml:space="preserve">   </w:t>
      </w:r>
      <w:r w:rsidRPr="003965CA">
        <w:rPr>
          <w:rFonts w:ascii="仿宋_GB2312" w:hAnsi="仿宋_GB2312" w:cs="仿宋_GB2312" w:hint="eastAsia"/>
          <w:sz w:val="28"/>
          <w:szCs w:val="28"/>
        </w:rPr>
        <w:t xml:space="preserve">月　</w:t>
      </w:r>
      <w:r w:rsidR="00DF3987" w:rsidRPr="003965CA">
        <w:rPr>
          <w:rFonts w:ascii="仿宋_GB2312" w:hAnsi="仿宋_GB2312" w:cs="仿宋_GB2312" w:hint="eastAsia"/>
          <w:sz w:val="28"/>
          <w:szCs w:val="28"/>
        </w:rPr>
        <w:t xml:space="preserve">  </w:t>
      </w:r>
      <w:r w:rsidR="003965CA">
        <w:rPr>
          <w:rFonts w:ascii="仿宋_GB2312" w:hAnsi="仿宋_GB2312" w:cs="仿宋_GB2312" w:hint="eastAsia"/>
          <w:sz w:val="28"/>
          <w:szCs w:val="28"/>
        </w:rPr>
        <w:t xml:space="preserve"> </w:t>
      </w:r>
      <w:r w:rsidRPr="003965CA">
        <w:rPr>
          <w:rFonts w:ascii="仿宋_GB2312" w:hAnsi="仿宋_GB2312" w:cs="仿宋_GB2312" w:hint="eastAsia"/>
          <w:sz w:val="28"/>
          <w:szCs w:val="28"/>
        </w:rPr>
        <w:t>日</w:t>
      </w:r>
    </w:p>
    <w:sectPr w:rsidR="00C25320" w:rsidRPr="003965CA" w:rsidSect="003965CA">
      <w:pgSz w:w="11906" w:h="16838"/>
      <w:pgMar w:top="1588" w:right="1418" w:bottom="1644" w:left="1418" w:header="851" w:footer="992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F66"/>
    <w:rsid w:val="003965CA"/>
    <w:rsid w:val="003B11DE"/>
    <w:rsid w:val="00652F66"/>
    <w:rsid w:val="00A33A43"/>
    <w:rsid w:val="00C25320"/>
    <w:rsid w:val="00DF3987"/>
    <w:rsid w:val="00F2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66"/>
    <w:pPr>
      <w:widowControl w:val="0"/>
      <w:spacing w:line="36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龚贵平</dc:creator>
  <cp:lastModifiedBy>Administrator</cp:lastModifiedBy>
  <cp:revision>3</cp:revision>
  <dcterms:created xsi:type="dcterms:W3CDTF">2018-06-23T02:43:00Z</dcterms:created>
  <dcterms:modified xsi:type="dcterms:W3CDTF">2018-06-26T03:49:00Z</dcterms:modified>
</cp:coreProperties>
</file>